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C17F" w14:textId="77777777" w:rsidR="00245191" w:rsidRPr="00902A08" w:rsidRDefault="00245191" w:rsidP="00245191">
      <w:pPr>
        <w:jc w:val="center"/>
        <w:rPr>
          <w:b/>
          <w:sz w:val="32"/>
          <w:szCs w:val="32"/>
        </w:rPr>
      </w:pPr>
      <w:r w:rsidRPr="00902A08">
        <w:rPr>
          <w:b/>
          <w:sz w:val="32"/>
          <w:szCs w:val="32"/>
        </w:rPr>
        <w:t xml:space="preserve">СОБРАНИЕ ПРЕДСТАВИТЕЛЕЙ ХАСЫНСКОГО МУНИЦИПАЛЬНОГО ОКРУГА </w:t>
      </w:r>
    </w:p>
    <w:p w14:paraId="43E3A19A" w14:textId="747D015F" w:rsidR="00245191" w:rsidRPr="00902A08" w:rsidRDefault="00245191" w:rsidP="00245191">
      <w:pPr>
        <w:jc w:val="center"/>
        <w:rPr>
          <w:b/>
          <w:sz w:val="32"/>
          <w:szCs w:val="32"/>
        </w:rPr>
      </w:pPr>
      <w:r w:rsidRPr="00902A08">
        <w:rPr>
          <w:b/>
          <w:sz w:val="32"/>
          <w:szCs w:val="32"/>
        </w:rPr>
        <w:t>МАГАДАНСКОЙ ОБЛАСТИ</w:t>
      </w:r>
    </w:p>
    <w:p w14:paraId="7AAA8A5A" w14:textId="77777777" w:rsidR="00245191" w:rsidRPr="00902A08" w:rsidRDefault="00245191" w:rsidP="00245191">
      <w:pPr>
        <w:jc w:val="center"/>
        <w:rPr>
          <w:sz w:val="24"/>
          <w:szCs w:val="24"/>
        </w:rPr>
      </w:pPr>
    </w:p>
    <w:p w14:paraId="22581C73" w14:textId="5A936F68" w:rsidR="00CA5FEB" w:rsidRPr="00902A08" w:rsidRDefault="00CA5FEB" w:rsidP="00245191">
      <w:pPr>
        <w:jc w:val="center"/>
        <w:rPr>
          <w:sz w:val="36"/>
          <w:szCs w:val="36"/>
        </w:rPr>
      </w:pPr>
      <w:r w:rsidRPr="00902A08">
        <w:rPr>
          <w:sz w:val="36"/>
          <w:szCs w:val="36"/>
        </w:rPr>
        <w:t>Р Е Ш Е Н И Е</w:t>
      </w:r>
    </w:p>
    <w:p w14:paraId="4C7A2A7A" w14:textId="77777777" w:rsidR="00245191" w:rsidRPr="00902A08" w:rsidRDefault="00245191" w:rsidP="00245191">
      <w:pPr>
        <w:spacing w:line="360" w:lineRule="auto"/>
        <w:jc w:val="both"/>
        <w:rPr>
          <w:sz w:val="16"/>
          <w:szCs w:val="16"/>
        </w:rPr>
      </w:pPr>
    </w:p>
    <w:p w14:paraId="29482AFD" w14:textId="43A89053" w:rsidR="00CA5FEB" w:rsidRPr="00902A08" w:rsidRDefault="00F72C44" w:rsidP="002451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21.05.2026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CA5FEB" w:rsidRPr="00902A08">
        <w:rPr>
          <w:sz w:val="28"/>
          <w:szCs w:val="28"/>
        </w:rPr>
        <w:t xml:space="preserve">№ </w:t>
      </w:r>
      <w:r>
        <w:rPr>
          <w:sz w:val="28"/>
          <w:szCs w:val="28"/>
        </w:rPr>
        <w:t>31</w:t>
      </w:r>
    </w:p>
    <w:p w14:paraId="50A60320" w14:textId="77777777" w:rsidR="00CA5FEB" w:rsidRPr="00902A08" w:rsidRDefault="00CA5FEB" w:rsidP="00245191">
      <w:pPr>
        <w:jc w:val="center"/>
        <w:rPr>
          <w:sz w:val="24"/>
          <w:szCs w:val="24"/>
        </w:rPr>
      </w:pPr>
      <w:r w:rsidRPr="00902A08">
        <w:rPr>
          <w:sz w:val="24"/>
          <w:szCs w:val="24"/>
        </w:rPr>
        <w:t>п. Палатка</w:t>
      </w:r>
    </w:p>
    <w:p w14:paraId="310D5674" w14:textId="77777777" w:rsidR="00AA4A32" w:rsidRPr="00902A08" w:rsidRDefault="00AA4A32" w:rsidP="00245191">
      <w:pPr>
        <w:jc w:val="center"/>
        <w:rPr>
          <w:sz w:val="24"/>
          <w:szCs w:val="24"/>
        </w:rPr>
      </w:pPr>
    </w:p>
    <w:p w14:paraId="7FCF9C1A" w14:textId="77777777" w:rsidR="00B0149A" w:rsidRDefault="003D7E2D" w:rsidP="00B0149A">
      <w:pPr>
        <w:pStyle w:val="ae"/>
        <w:jc w:val="center"/>
        <w:rPr>
          <w:rStyle w:val="FontStyle11"/>
          <w:sz w:val="28"/>
          <w:szCs w:val="28"/>
        </w:rPr>
      </w:pPr>
      <w:r w:rsidRPr="00902A08">
        <w:rPr>
          <w:rStyle w:val="FontStyle11"/>
          <w:sz w:val="28"/>
          <w:szCs w:val="28"/>
        </w:rPr>
        <w:t xml:space="preserve">Об утверждении Положения о </w:t>
      </w:r>
      <w:r w:rsidR="00B0149A">
        <w:rPr>
          <w:rStyle w:val="FontStyle11"/>
          <w:sz w:val="28"/>
          <w:szCs w:val="28"/>
        </w:rPr>
        <w:t>порядке управления</w:t>
      </w:r>
    </w:p>
    <w:p w14:paraId="5CE7F4FE" w14:textId="77777777" w:rsidR="00B0149A" w:rsidRDefault="00B0149A" w:rsidP="00B0149A">
      <w:pPr>
        <w:pStyle w:val="ae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и распоряжения имуществом, находящимся</w:t>
      </w:r>
    </w:p>
    <w:p w14:paraId="30FEB18F" w14:textId="77777777" w:rsidR="00B0149A" w:rsidRDefault="00B0149A" w:rsidP="00B0149A">
      <w:pPr>
        <w:pStyle w:val="ae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 муниципальной собственности муниципального</w:t>
      </w:r>
    </w:p>
    <w:p w14:paraId="5600EAA4" w14:textId="77777777" w:rsidR="00B0149A" w:rsidRDefault="00B0149A" w:rsidP="00B0149A">
      <w:pPr>
        <w:pStyle w:val="ae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образования «Хасынский муниципальный</w:t>
      </w:r>
    </w:p>
    <w:p w14:paraId="7673104D" w14:textId="3B95A85F" w:rsidR="003D7E2D" w:rsidRPr="00902A08" w:rsidRDefault="00B0149A" w:rsidP="00B0149A">
      <w:pPr>
        <w:pStyle w:val="ae"/>
        <w:jc w:val="center"/>
        <w:rPr>
          <w:b/>
          <w:bCs/>
          <w:sz w:val="28"/>
          <w:szCs w:val="28"/>
        </w:rPr>
      </w:pPr>
      <w:r>
        <w:rPr>
          <w:rStyle w:val="FontStyle11"/>
          <w:sz w:val="28"/>
          <w:szCs w:val="28"/>
        </w:rPr>
        <w:t xml:space="preserve">округ Магаданской области» </w:t>
      </w:r>
    </w:p>
    <w:p w14:paraId="6DD0D2FE" w14:textId="32D20707" w:rsidR="00E426AF" w:rsidRDefault="00E426AF" w:rsidP="00245191">
      <w:pPr>
        <w:rPr>
          <w:b/>
        </w:rPr>
      </w:pPr>
    </w:p>
    <w:p w14:paraId="3E6454AF" w14:textId="77777777" w:rsidR="00201CB4" w:rsidRPr="00902A08" w:rsidRDefault="00201CB4" w:rsidP="00245191">
      <w:pPr>
        <w:rPr>
          <w:b/>
        </w:rPr>
      </w:pPr>
    </w:p>
    <w:p w14:paraId="32860A1F" w14:textId="0CFE85BA" w:rsidR="00201CB4" w:rsidRPr="00686B8B" w:rsidRDefault="00201CB4" w:rsidP="00201CB4">
      <w:pPr>
        <w:spacing w:line="360" w:lineRule="auto"/>
        <w:ind w:firstLine="709"/>
        <w:jc w:val="both"/>
        <w:rPr>
          <w:sz w:val="28"/>
          <w:szCs w:val="28"/>
        </w:rPr>
      </w:pPr>
      <w:r w:rsidRPr="00686B8B">
        <w:rPr>
          <w:sz w:val="28"/>
          <w:szCs w:val="28"/>
        </w:rPr>
        <w:t xml:space="preserve">В соответствии с Конституцией Российской Федерации, Гражданским </w:t>
      </w:r>
      <w:r>
        <w:rPr>
          <w:sz w:val="28"/>
          <w:szCs w:val="28"/>
        </w:rPr>
        <w:t>кодексом Российской Федерации, ф</w:t>
      </w:r>
      <w:r w:rsidRPr="00686B8B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</w:t>
      </w:r>
      <w:r w:rsidRPr="00686B8B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686B8B">
        <w:rPr>
          <w:sz w:val="28"/>
          <w:szCs w:val="28"/>
        </w:rPr>
        <w:t xml:space="preserve"> от 14.11.2002 </w:t>
      </w:r>
      <w:r>
        <w:rPr>
          <w:sz w:val="28"/>
          <w:szCs w:val="28"/>
        </w:rPr>
        <w:t xml:space="preserve">         </w:t>
      </w:r>
      <w:r w:rsidRPr="00686B8B">
        <w:rPr>
          <w:sz w:val="28"/>
          <w:szCs w:val="28"/>
        </w:rPr>
        <w:t>№ 161-ФЗ «О государственных и муницип</w:t>
      </w:r>
      <w:r>
        <w:rPr>
          <w:sz w:val="28"/>
          <w:szCs w:val="28"/>
        </w:rPr>
        <w:t>альных унитарных предприятиях»,</w:t>
      </w:r>
      <w:r w:rsidRPr="00F02CBC">
        <w:rPr>
          <w:sz w:val="28"/>
          <w:szCs w:val="28"/>
        </w:rPr>
        <w:t xml:space="preserve"> от 20.03.2025 № 33-ФЗ </w:t>
      </w:r>
      <w:r>
        <w:rPr>
          <w:sz w:val="28"/>
          <w:szCs w:val="28"/>
        </w:rPr>
        <w:t>«</w:t>
      </w:r>
      <w:r w:rsidRPr="00F02CBC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</w:t>
      </w:r>
      <w:r w:rsidRPr="005761A4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 xml:space="preserve">                   №</w:t>
      </w:r>
      <w:r w:rsidRPr="005761A4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5761A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 w:rsidRPr="008638D0">
        <w:rPr>
          <w:sz w:val="28"/>
          <w:szCs w:val="28"/>
        </w:rPr>
        <w:t xml:space="preserve"> от 12.01.1996 </w:t>
      </w:r>
      <w:r>
        <w:rPr>
          <w:sz w:val="28"/>
          <w:szCs w:val="28"/>
        </w:rPr>
        <w:t>№</w:t>
      </w:r>
      <w:r w:rsidRPr="008638D0">
        <w:rPr>
          <w:sz w:val="28"/>
          <w:szCs w:val="28"/>
        </w:rPr>
        <w:t xml:space="preserve"> 7-ФЗ </w:t>
      </w:r>
      <w:r>
        <w:rPr>
          <w:sz w:val="28"/>
          <w:szCs w:val="28"/>
        </w:rPr>
        <w:t>«</w:t>
      </w:r>
      <w:r w:rsidRPr="008638D0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»,</w:t>
      </w:r>
      <w:r w:rsidRPr="00686B8B">
        <w:rPr>
          <w:sz w:val="28"/>
          <w:szCs w:val="28"/>
        </w:rPr>
        <w:t xml:space="preserve"> Уставом муниципального образования «Хасынский </w:t>
      </w:r>
      <w:r>
        <w:rPr>
          <w:sz w:val="28"/>
          <w:szCs w:val="28"/>
        </w:rPr>
        <w:t>муниципальный</w:t>
      </w:r>
      <w:r w:rsidRPr="00686B8B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 Магаданской области</w:t>
      </w:r>
      <w:r w:rsidR="001E35F8">
        <w:rPr>
          <w:sz w:val="28"/>
          <w:szCs w:val="28"/>
        </w:rPr>
        <w:t xml:space="preserve">», </w:t>
      </w:r>
      <w:r w:rsidR="00856899" w:rsidRPr="00856899">
        <w:rPr>
          <w:sz w:val="28"/>
          <w:szCs w:val="28"/>
        </w:rPr>
        <w:t>П</w:t>
      </w:r>
      <w:r w:rsidRPr="00856899">
        <w:rPr>
          <w:sz w:val="28"/>
          <w:szCs w:val="28"/>
        </w:rPr>
        <w:t>о</w:t>
      </w:r>
      <w:r w:rsidRPr="00686B8B">
        <w:rPr>
          <w:sz w:val="28"/>
          <w:szCs w:val="28"/>
        </w:rPr>
        <w:t>ложением о</w:t>
      </w:r>
      <w:r>
        <w:rPr>
          <w:sz w:val="28"/>
          <w:szCs w:val="28"/>
        </w:rPr>
        <w:t xml:space="preserve">б </w:t>
      </w:r>
      <w:r w:rsidRPr="009C185A">
        <w:rPr>
          <w:sz w:val="28"/>
          <w:szCs w:val="28"/>
        </w:rPr>
        <w:t>Управлении имущественных и</w:t>
      </w:r>
      <w:r>
        <w:rPr>
          <w:sz w:val="28"/>
          <w:szCs w:val="28"/>
        </w:rPr>
        <w:t xml:space="preserve"> </w:t>
      </w:r>
      <w:r w:rsidRPr="009C185A">
        <w:rPr>
          <w:sz w:val="28"/>
          <w:szCs w:val="28"/>
        </w:rPr>
        <w:t>земельных отношений Хасынского муниципального округа</w:t>
      </w:r>
      <w:r>
        <w:rPr>
          <w:sz w:val="28"/>
          <w:szCs w:val="28"/>
        </w:rPr>
        <w:t xml:space="preserve"> </w:t>
      </w:r>
      <w:r w:rsidRPr="009C185A">
        <w:rPr>
          <w:sz w:val="28"/>
          <w:szCs w:val="28"/>
        </w:rPr>
        <w:t>Магаданской области</w:t>
      </w:r>
      <w:r>
        <w:rPr>
          <w:sz w:val="28"/>
          <w:szCs w:val="28"/>
        </w:rPr>
        <w:t xml:space="preserve"> от 19.12.2025 № 22, </w:t>
      </w:r>
      <w:r w:rsidRPr="00686B8B">
        <w:rPr>
          <w:sz w:val="28"/>
          <w:szCs w:val="28"/>
        </w:rPr>
        <w:t xml:space="preserve">в целях повышения эффективности использования муниципального имущества муниципального образования Хасынский </w:t>
      </w:r>
      <w:r>
        <w:rPr>
          <w:sz w:val="28"/>
          <w:szCs w:val="28"/>
        </w:rPr>
        <w:t>муниципальный</w:t>
      </w:r>
      <w:r w:rsidRPr="00686B8B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 Магаданской области</w:t>
      </w:r>
      <w:r w:rsidRPr="00686B8B">
        <w:rPr>
          <w:sz w:val="28"/>
          <w:szCs w:val="28"/>
        </w:rPr>
        <w:t xml:space="preserve"> Собрание представителей Хасынского </w:t>
      </w:r>
      <w:r>
        <w:rPr>
          <w:sz w:val="28"/>
          <w:szCs w:val="28"/>
        </w:rPr>
        <w:t>муниципального</w:t>
      </w:r>
      <w:r w:rsidRPr="00686B8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Магаданской области      </w:t>
      </w:r>
      <w:r w:rsidRPr="00686B8B">
        <w:rPr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A251D1">
        <w:rPr>
          <w:b/>
          <w:sz w:val="28"/>
          <w:szCs w:val="28"/>
        </w:rPr>
        <w:t>о</w:t>
      </w:r>
      <w:r w:rsidRPr="00686B8B">
        <w:rPr>
          <w:sz w:val="28"/>
          <w:szCs w:val="28"/>
        </w:rPr>
        <w:t>:</w:t>
      </w:r>
    </w:p>
    <w:p w14:paraId="5B3F12B7" w14:textId="26791BBF" w:rsidR="00201CB4" w:rsidRPr="00686B8B" w:rsidRDefault="00201CB4" w:rsidP="00201C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86B8B">
        <w:rPr>
          <w:sz w:val="28"/>
          <w:szCs w:val="28"/>
        </w:rPr>
        <w:t xml:space="preserve">Утвердить прилагаемое Положение о порядке управления и распоряжения имуществом, находящимся в муниципальной собственности муниципального образования «Хасынский </w:t>
      </w:r>
      <w:r>
        <w:rPr>
          <w:sz w:val="28"/>
          <w:szCs w:val="28"/>
        </w:rPr>
        <w:t>муниципальный</w:t>
      </w:r>
      <w:r w:rsidRPr="00686B8B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 Магаданской области</w:t>
      </w:r>
      <w:r w:rsidRPr="00686B8B">
        <w:rPr>
          <w:sz w:val="28"/>
          <w:szCs w:val="28"/>
        </w:rPr>
        <w:t>».</w:t>
      </w:r>
    </w:p>
    <w:p w14:paraId="1DBDCCF3" w14:textId="482FA247" w:rsidR="00201CB4" w:rsidRDefault="00201CB4" w:rsidP="00201C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686B8B">
        <w:rPr>
          <w:sz w:val="28"/>
          <w:szCs w:val="28"/>
        </w:rPr>
        <w:t>Признать утратившим силу решени</w:t>
      </w:r>
      <w:r>
        <w:rPr>
          <w:sz w:val="28"/>
          <w:szCs w:val="28"/>
        </w:rPr>
        <w:t>е</w:t>
      </w:r>
      <w:r w:rsidRPr="00686B8B">
        <w:rPr>
          <w:sz w:val="28"/>
          <w:szCs w:val="28"/>
        </w:rPr>
        <w:t xml:space="preserve"> Собрания представителей Хасынского</w:t>
      </w:r>
      <w:r>
        <w:rPr>
          <w:sz w:val="28"/>
          <w:szCs w:val="28"/>
        </w:rPr>
        <w:t xml:space="preserve"> муниципального округа Магаданской области от 21.02.2023           № 30 «Об утверждении Положения о порядке управления и распоряжения имуществом, находящимся в муниципальной собственности муниципального образования «Хасынский муниципальный округ Магаданской области».</w:t>
      </w:r>
    </w:p>
    <w:p w14:paraId="584D9516" w14:textId="7114DCA0" w:rsidR="00876AA4" w:rsidRPr="00BA3875" w:rsidRDefault="00BA3875" w:rsidP="00BA3875">
      <w:pPr>
        <w:pStyle w:val="Style4"/>
        <w:widowControl/>
        <w:tabs>
          <w:tab w:val="left" w:pos="302"/>
        </w:tabs>
        <w:spacing w:line="360" w:lineRule="auto"/>
        <w:ind w:firstLine="709"/>
        <w:rPr>
          <w:sz w:val="28"/>
          <w:szCs w:val="28"/>
        </w:rPr>
      </w:pPr>
      <w:r>
        <w:rPr>
          <w:rStyle w:val="FontStyle12"/>
          <w:sz w:val="28"/>
          <w:szCs w:val="28"/>
        </w:rPr>
        <w:t>3</w:t>
      </w:r>
      <w:r w:rsidRPr="00C35E82">
        <w:rPr>
          <w:rStyle w:val="FontStyle12"/>
          <w:sz w:val="28"/>
          <w:szCs w:val="28"/>
        </w:rPr>
        <w:t xml:space="preserve">. </w:t>
      </w:r>
      <w:r w:rsidRPr="00C35E82">
        <w:rPr>
          <w:sz w:val="28"/>
          <w:szCs w:val="28"/>
        </w:rPr>
        <w:t>Настоящее решение вступает в силу после официального опубликования в еженедельной газете «Заря Севера» и распространяется на правоо</w:t>
      </w:r>
      <w:r>
        <w:rPr>
          <w:sz w:val="28"/>
          <w:szCs w:val="28"/>
        </w:rPr>
        <w:t>тношения, возникшие с 12.01.2026</w:t>
      </w:r>
      <w:r w:rsidRPr="00C35E82">
        <w:rPr>
          <w:sz w:val="28"/>
          <w:szCs w:val="28"/>
        </w:rPr>
        <w:t>.</w:t>
      </w:r>
    </w:p>
    <w:p w14:paraId="6D2370E7" w14:textId="77777777" w:rsidR="00384858" w:rsidRPr="00902A08" w:rsidRDefault="00384858" w:rsidP="00133C9E">
      <w:pPr>
        <w:spacing w:line="360" w:lineRule="auto"/>
        <w:rPr>
          <w:b/>
          <w:sz w:val="24"/>
          <w:szCs w:val="24"/>
        </w:rPr>
      </w:pPr>
    </w:p>
    <w:p w14:paraId="65DF6AF7" w14:textId="77777777" w:rsidR="00841C06" w:rsidRPr="00902A08" w:rsidRDefault="00841C06" w:rsidP="00133C9E">
      <w:pPr>
        <w:spacing w:line="360" w:lineRule="auto"/>
        <w:rPr>
          <w:b/>
          <w:sz w:val="24"/>
          <w:szCs w:val="24"/>
        </w:rPr>
      </w:pPr>
    </w:p>
    <w:p w14:paraId="06C218B3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 о. председателя</w:t>
      </w:r>
    </w:p>
    <w:p w14:paraId="5F3A3CC7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Собрания представителей</w:t>
      </w:r>
    </w:p>
    <w:p w14:paraId="583A8F82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Хасынского муниципального </w:t>
      </w:r>
    </w:p>
    <w:p w14:paraId="59A059AC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 Магаданской области                                                       Р.Б. Титарева</w:t>
      </w:r>
    </w:p>
    <w:p w14:paraId="779D0774" w14:textId="77777777" w:rsidR="00B866A1" w:rsidRDefault="00B866A1" w:rsidP="00B866A1">
      <w:pPr>
        <w:jc w:val="both"/>
        <w:rPr>
          <w:b/>
          <w:sz w:val="28"/>
          <w:szCs w:val="28"/>
        </w:rPr>
      </w:pPr>
    </w:p>
    <w:p w14:paraId="5E33E387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14:paraId="07AC8B96" w14:textId="77777777" w:rsidR="00B866A1" w:rsidRDefault="00B866A1" w:rsidP="00B866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Хасынского муниципального</w:t>
      </w:r>
    </w:p>
    <w:p w14:paraId="0173AF4B" w14:textId="77777777" w:rsidR="00B866A1" w:rsidRDefault="00B866A1" w:rsidP="00B866A1">
      <w:pPr>
        <w:jc w:val="both"/>
        <w:rPr>
          <w:sz w:val="28"/>
          <w:szCs w:val="24"/>
        </w:rPr>
      </w:pPr>
      <w:r>
        <w:rPr>
          <w:b/>
          <w:sz w:val="28"/>
          <w:szCs w:val="28"/>
        </w:rPr>
        <w:t>округа Магаданской области                                                   Л.Р. Исмаилова</w:t>
      </w:r>
    </w:p>
    <w:p w14:paraId="03AF38D8" w14:textId="1B4A26E0" w:rsidR="00384858" w:rsidRPr="00902A08" w:rsidRDefault="00384858" w:rsidP="00B866A1">
      <w:pPr>
        <w:jc w:val="both"/>
        <w:rPr>
          <w:b/>
          <w:sz w:val="24"/>
          <w:szCs w:val="24"/>
        </w:rPr>
      </w:pPr>
    </w:p>
    <w:sectPr w:rsidR="00384858" w:rsidRPr="00902A08" w:rsidSect="00133C9E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11CB7" w14:textId="77777777" w:rsidR="00E9730D" w:rsidRDefault="00E9730D" w:rsidP="00CA5FEB">
      <w:r>
        <w:separator/>
      </w:r>
    </w:p>
  </w:endnote>
  <w:endnote w:type="continuationSeparator" w:id="0">
    <w:p w14:paraId="663359E4" w14:textId="77777777" w:rsidR="00E9730D" w:rsidRDefault="00E9730D" w:rsidP="00CA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C5F8D" w14:textId="77777777" w:rsidR="00E9730D" w:rsidRDefault="00E9730D" w:rsidP="00CA5FEB">
      <w:r>
        <w:separator/>
      </w:r>
    </w:p>
  </w:footnote>
  <w:footnote w:type="continuationSeparator" w:id="0">
    <w:p w14:paraId="34A5883C" w14:textId="77777777" w:rsidR="00E9730D" w:rsidRDefault="00E9730D" w:rsidP="00CA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1388567"/>
      <w:docPartObj>
        <w:docPartGallery w:val="Page Numbers (Top of Page)"/>
        <w:docPartUnique/>
      </w:docPartObj>
    </w:sdtPr>
    <w:sdtEndPr/>
    <w:sdtContent>
      <w:p w14:paraId="08B87D35" w14:textId="347493DF" w:rsidR="00CA5FEB" w:rsidRDefault="00CA5FEB">
        <w:pPr>
          <w:pStyle w:val="a7"/>
          <w:jc w:val="center"/>
        </w:pPr>
        <w:r w:rsidRPr="00245191">
          <w:rPr>
            <w:sz w:val="24"/>
            <w:szCs w:val="24"/>
          </w:rPr>
          <w:fldChar w:fldCharType="begin"/>
        </w:r>
        <w:r w:rsidRPr="00245191">
          <w:rPr>
            <w:sz w:val="24"/>
            <w:szCs w:val="24"/>
          </w:rPr>
          <w:instrText>PAGE   \* MERGEFORMAT</w:instrText>
        </w:r>
        <w:r w:rsidRPr="00245191">
          <w:rPr>
            <w:sz w:val="24"/>
            <w:szCs w:val="24"/>
          </w:rPr>
          <w:fldChar w:fldCharType="separate"/>
        </w:r>
        <w:r w:rsidR="00856899">
          <w:rPr>
            <w:noProof/>
            <w:sz w:val="24"/>
            <w:szCs w:val="24"/>
          </w:rPr>
          <w:t>2</w:t>
        </w:r>
        <w:r w:rsidRPr="00245191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1BC"/>
    <w:rsid w:val="0000446C"/>
    <w:rsid w:val="00072C83"/>
    <w:rsid w:val="000902E9"/>
    <w:rsid w:val="000B00CF"/>
    <w:rsid w:val="000D6267"/>
    <w:rsid w:val="000E70CF"/>
    <w:rsid w:val="001274FA"/>
    <w:rsid w:val="00133C9E"/>
    <w:rsid w:val="00137CFC"/>
    <w:rsid w:val="001458C2"/>
    <w:rsid w:val="00174D3B"/>
    <w:rsid w:val="001A4A2C"/>
    <w:rsid w:val="001B3D51"/>
    <w:rsid w:val="001E35F8"/>
    <w:rsid w:val="00201CB4"/>
    <w:rsid w:val="00223D0F"/>
    <w:rsid w:val="00245191"/>
    <w:rsid w:val="00255751"/>
    <w:rsid w:val="00272A4B"/>
    <w:rsid w:val="00272D5D"/>
    <w:rsid w:val="00283CF4"/>
    <w:rsid w:val="00296D6B"/>
    <w:rsid w:val="002D3F8F"/>
    <w:rsid w:val="003258A8"/>
    <w:rsid w:val="00333FAD"/>
    <w:rsid w:val="00352FAF"/>
    <w:rsid w:val="003542C1"/>
    <w:rsid w:val="00384858"/>
    <w:rsid w:val="003B4083"/>
    <w:rsid w:val="003D7E2D"/>
    <w:rsid w:val="0053703C"/>
    <w:rsid w:val="00556897"/>
    <w:rsid w:val="00563229"/>
    <w:rsid w:val="00590F13"/>
    <w:rsid w:val="00593C65"/>
    <w:rsid w:val="00596FCE"/>
    <w:rsid w:val="005F238C"/>
    <w:rsid w:val="005F545F"/>
    <w:rsid w:val="006332B3"/>
    <w:rsid w:val="006439BD"/>
    <w:rsid w:val="006A565C"/>
    <w:rsid w:val="006A6A19"/>
    <w:rsid w:val="006B1034"/>
    <w:rsid w:val="006E2136"/>
    <w:rsid w:val="006F4E22"/>
    <w:rsid w:val="006F7926"/>
    <w:rsid w:val="007007F8"/>
    <w:rsid w:val="00740F05"/>
    <w:rsid w:val="0074584A"/>
    <w:rsid w:val="0077211B"/>
    <w:rsid w:val="007829D0"/>
    <w:rsid w:val="007856E3"/>
    <w:rsid w:val="00791A33"/>
    <w:rsid w:val="007C12C8"/>
    <w:rsid w:val="00836690"/>
    <w:rsid w:val="00841C06"/>
    <w:rsid w:val="00856899"/>
    <w:rsid w:val="00876AA4"/>
    <w:rsid w:val="008A0D76"/>
    <w:rsid w:val="008A7678"/>
    <w:rsid w:val="008B3D01"/>
    <w:rsid w:val="008B6BB4"/>
    <w:rsid w:val="008C0CE2"/>
    <w:rsid w:val="008C3A7C"/>
    <w:rsid w:val="008D244C"/>
    <w:rsid w:val="008D6484"/>
    <w:rsid w:val="00902A08"/>
    <w:rsid w:val="00914E79"/>
    <w:rsid w:val="00956C8D"/>
    <w:rsid w:val="00980C1D"/>
    <w:rsid w:val="009903AF"/>
    <w:rsid w:val="00A11739"/>
    <w:rsid w:val="00A24CE5"/>
    <w:rsid w:val="00A26A09"/>
    <w:rsid w:val="00A3384B"/>
    <w:rsid w:val="00A806CE"/>
    <w:rsid w:val="00AA4A32"/>
    <w:rsid w:val="00AA538C"/>
    <w:rsid w:val="00AD670D"/>
    <w:rsid w:val="00AE24B6"/>
    <w:rsid w:val="00AF4FC2"/>
    <w:rsid w:val="00B00269"/>
    <w:rsid w:val="00B0149A"/>
    <w:rsid w:val="00B32167"/>
    <w:rsid w:val="00B510E6"/>
    <w:rsid w:val="00B606D6"/>
    <w:rsid w:val="00B6576B"/>
    <w:rsid w:val="00B866A1"/>
    <w:rsid w:val="00BA3875"/>
    <w:rsid w:val="00BA41BC"/>
    <w:rsid w:val="00BB26E4"/>
    <w:rsid w:val="00BD6761"/>
    <w:rsid w:val="00BE0DCC"/>
    <w:rsid w:val="00C32C28"/>
    <w:rsid w:val="00C34147"/>
    <w:rsid w:val="00C348E0"/>
    <w:rsid w:val="00C34E39"/>
    <w:rsid w:val="00C4640B"/>
    <w:rsid w:val="00C616C6"/>
    <w:rsid w:val="00C64E10"/>
    <w:rsid w:val="00C8010D"/>
    <w:rsid w:val="00C9382B"/>
    <w:rsid w:val="00CA5FEB"/>
    <w:rsid w:val="00CD5946"/>
    <w:rsid w:val="00D05341"/>
    <w:rsid w:val="00D209FF"/>
    <w:rsid w:val="00D2615F"/>
    <w:rsid w:val="00D35450"/>
    <w:rsid w:val="00D463F1"/>
    <w:rsid w:val="00D50572"/>
    <w:rsid w:val="00DA52A4"/>
    <w:rsid w:val="00DA67E6"/>
    <w:rsid w:val="00DE0D43"/>
    <w:rsid w:val="00E41FB7"/>
    <w:rsid w:val="00E426AF"/>
    <w:rsid w:val="00E63D08"/>
    <w:rsid w:val="00E70B5C"/>
    <w:rsid w:val="00E9730D"/>
    <w:rsid w:val="00EA4671"/>
    <w:rsid w:val="00ED1883"/>
    <w:rsid w:val="00F023E5"/>
    <w:rsid w:val="00F201BA"/>
    <w:rsid w:val="00F67FC7"/>
    <w:rsid w:val="00F72C44"/>
    <w:rsid w:val="00FA0844"/>
    <w:rsid w:val="00FC02CE"/>
    <w:rsid w:val="00FD5052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B9E1"/>
  <w15:docId w15:val="{E43E27E6-8FBC-4424-B348-CEF6CE28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nhideWhenUsed/>
    <w:qFormat/>
    <w:rsid w:val="007007F8"/>
    <w:pPr>
      <w:keepNext/>
      <w:spacing w:line="276" w:lineRule="auto"/>
      <w:ind w:firstLine="567"/>
      <w:jc w:val="both"/>
      <w:outlineLvl w:val="1"/>
    </w:pPr>
    <w:rPr>
      <w:rFonts w:eastAsiaTheme="minorHAnsi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07F8"/>
    <w:rPr>
      <w:rFonts w:ascii="Times New Roman" w:hAnsi="Times New Roman" w:cs="Times New Roman"/>
      <w:bCs/>
      <w:sz w:val="28"/>
      <w:szCs w:val="28"/>
    </w:rPr>
  </w:style>
  <w:style w:type="paragraph" w:customStyle="1" w:styleId="ConsPlusNormal">
    <w:name w:val="ConsPlusNormal"/>
    <w:rsid w:val="007007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qFormat/>
    <w:rsid w:val="007007F8"/>
    <w:rPr>
      <w:i/>
      <w:iCs/>
    </w:rPr>
  </w:style>
  <w:style w:type="paragraph" w:styleId="a4">
    <w:name w:val="List Paragraph"/>
    <w:basedOn w:val="a"/>
    <w:qFormat/>
    <w:rsid w:val="003542C1"/>
    <w:pPr>
      <w:ind w:left="720"/>
      <w:contextualSpacing/>
    </w:pPr>
  </w:style>
  <w:style w:type="paragraph" w:styleId="a5">
    <w:name w:val="Title"/>
    <w:basedOn w:val="a"/>
    <w:link w:val="a6"/>
    <w:qFormat/>
    <w:rsid w:val="00CA5FEB"/>
    <w:pPr>
      <w:ind w:left="-284" w:right="-759"/>
      <w:jc w:val="center"/>
    </w:pPr>
    <w:rPr>
      <w:rFonts w:ascii="Bookman Old Style" w:hAnsi="Bookman Old Style"/>
      <w:b/>
      <w:iCs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6">
    <w:name w:val="Заголовок Знак"/>
    <w:basedOn w:val="a0"/>
    <w:link w:val="a5"/>
    <w:rsid w:val="00CA5FEB"/>
    <w:rPr>
      <w:rFonts w:ascii="Bookman Old Style" w:eastAsia="Times New Roman" w:hAnsi="Bookman Old Style" w:cs="Times New Roman"/>
      <w:b/>
      <w:iC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7">
    <w:name w:val="header"/>
    <w:basedOn w:val="a"/>
    <w:link w:val="a8"/>
    <w:uiPriority w:val="99"/>
    <w:unhideWhenUsed/>
    <w:rsid w:val="00CA5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5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A5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5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4519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5191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FA0844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A0844"/>
    <w:rPr>
      <w:color w:val="605E5C"/>
      <w:shd w:val="clear" w:color="auto" w:fill="E1DFDD"/>
    </w:rPr>
  </w:style>
  <w:style w:type="character" w:customStyle="1" w:styleId="ListLabel1">
    <w:name w:val="ListLabel 1"/>
    <w:qFormat/>
    <w:rsid w:val="001458C2"/>
    <w:rPr>
      <w:rFonts w:ascii="Times New Roman" w:hAnsi="Times New Roman" w:cs="Times New Roman"/>
      <w:bCs/>
      <w:color w:val="0000FF"/>
      <w:sz w:val="28"/>
      <w:szCs w:val="28"/>
    </w:rPr>
  </w:style>
  <w:style w:type="character" w:customStyle="1" w:styleId="-">
    <w:name w:val="Интернет-ссылка"/>
    <w:rsid w:val="001458C2"/>
    <w:rPr>
      <w:color w:val="000080"/>
      <w:u w:val="singl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0D6267"/>
    <w:rPr>
      <w:color w:val="605E5C"/>
      <w:shd w:val="clear" w:color="auto" w:fill="E1DFDD"/>
    </w:rPr>
  </w:style>
  <w:style w:type="paragraph" w:styleId="ae">
    <w:name w:val="Body Text"/>
    <w:basedOn w:val="a"/>
    <w:link w:val="af"/>
    <w:unhideWhenUsed/>
    <w:rsid w:val="008A7678"/>
    <w:pPr>
      <w:jc w:val="both"/>
    </w:pPr>
    <w:rPr>
      <w:sz w:val="24"/>
    </w:rPr>
  </w:style>
  <w:style w:type="character" w:customStyle="1" w:styleId="af">
    <w:name w:val="Основной текст Знак"/>
    <w:basedOn w:val="a0"/>
    <w:link w:val="ae"/>
    <w:rsid w:val="008A76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8A767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A7678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B6576B"/>
    <w:pPr>
      <w:widowControl w:val="0"/>
      <w:autoSpaceDE w:val="0"/>
      <w:autoSpaceDN w:val="0"/>
      <w:adjustRightInd w:val="0"/>
      <w:spacing w:line="482" w:lineRule="exact"/>
      <w:ind w:firstLine="72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3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Караич Юлия Андреевна</dc:creator>
  <cp:keywords/>
  <dc:description/>
  <cp:lastModifiedBy>Белинский Сергей Борисович</cp:lastModifiedBy>
  <cp:revision>12</cp:revision>
  <cp:lastPrinted>2023-05-25T03:55:00Z</cp:lastPrinted>
  <dcterms:created xsi:type="dcterms:W3CDTF">2026-04-08T03:09:00Z</dcterms:created>
  <dcterms:modified xsi:type="dcterms:W3CDTF">2026-05-26T03:02:00Z</dcterms:modified>
</cp:coreProperties>
</file>